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47" w:rsidRDefault="004A5A54" w:rsidP="004A5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Metodología de la Investigación</w:t>
      </w:r>
      <w:r w:rsidR="00224BFB" w:rsidRPr="00224BFB">
        <w:t xml:space="preserve"> </w:t>
      </w:r>
    </w:p>
    <w:p w:rsidR="004A5A54" w:rsidRDefault="004A5A54" w:rsidP="004A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D9531E">
        <w:rPr>
          <w:rFonts w:ascii="Times New Roman" w:hAnsi="Times New Roman" w:cs="Times New Roman"/>
          <w:sz w:val="24"/>
          <w:szCs w:val="24"/>
        </w:rPr>
        <w:t>sarrollar los siguientes puntos</w:t>
      </w:r>
    </w:p>
    <w:p w:rsidR="004A5A54" w:rsidRDefault="004A5A5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cu</w:t>
      </w:r>
      <w:r w:rsidR="00E32F1D">
        <w:rPr>
          <w:rFonts w:ascii="Times New Roman" w:hAnsi="Times New Roman" w:cs="Times New Roman"/>
          <w:sz w:val="24"/>
          <w:szCs w:val="24"/>
        </w:rPr>
        <w:t>al es el concepto</w:t>
      </w:r>
      <w:r>
        <w:rPr>
          <w:rFonts w:ascii="Times New Roman" w:hAnsi="Times New Roman" w:cs="Times New Roman"/>
          <w:sz w:val="24"/>
          <w:szCs w:val="24"/>
        </w:rPr>
        <w:t xml:space="preserve"> de investigar, investigación e investigación científica.</w:t>
      </w:r>
    </w:p>
    <w:p w:rsidR="004A5A54" w:rsidRDefault="004A5A5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 cuál es la función social de la investigación científica.</w:t>
      </w:r>
    </w:p>
    <w:p w:rsidR="004A5A54" w:rsidRDefault="004A5A5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Conocer los diferentes tipo de investigación de acuerdo al objetivo que persigue (investigación documental, de campo, experimental, pura o </w:t>
      </w:r>
      <w:r w:rsidR="00E32F1D">
        <w:rPr>
          <w:rFonts w:ascii="Times New Roman" w:hAnsi="Times New Roman" w:cs="Times New Roman"/>
          <w:sz w:val="24"/>
          <w:szCs w:val="24"/>
        </w:rPr>
        <w:t>teórica</w:t>
      </w:r>
      <w:r>
        <w:rPr>
          <w:rFonts w:ascii="Times New Roman" w:hAnsi="Times New Roman" w:cs="Times New Roman"/>
          <w:sz w:val="24"/>
          <w:szCs w:val="24"/>
        </w:rPr>
        <w:t>, aplicada, investigación acción, cualitativa, cuantitativa, participativa, exploratoria, descript</w:t>
      </w:r>
      <w:r w:rsidR="00E32F1D">
        <w:rPr>
          <w:rFonts w:ascii="Times New Roman" w:hAnsi="Times New Roman" w:cs="Times New Roman"/>
          <w:sz w:val="24"/>
          <w:szCs w:val="24"/>
        </w:rPr>
        <w:t>iva, correlacional, explicativa).</w:t>
      </w:r>
    </w:p>
    <w:p w:rsidR="004A5A54" w:rsidRDefault="00E32F1D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las tres características que forman un planteamiento del problema de acuerdo a Kerlinger (1988), que sirve para la identificación de la pregunta de investigación.</w:t>
      </w:r>
    </w:p>
    <w:p w:rsidR="00E32F1D" w:rsidRDefault="00E32F1D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la pregunta de investigación en un texto de acuerdo a los criterios que sigue Kerlinger (1988).</w:t>
      </w:r>
    </w:p>
    <w:p w:rsidR="00E32F1D" w:rsidRDefault="00E32F1D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las etapas mínimas de la investigación científica.</w:t>
      </w:r>
    </w:p>
    <w:p w:rsidR="00A41CCF" w:rsidRDefault="00A41CCF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CCF">
        <w:rPr>
          <w:rFonts w:ascii="Times New Roman" w:hAnsi="Times New Roman" w:cs="Times New Roman"/>
          <w:sz w:val="24"/>
          <w:szCs w:val="24"/>
        </w:rPr>
        <w:t>Identificar  las partes que forman la exposición del problema en un proyecto de investigación.</w:t>
      </w:r>
      <w:r>
        <w:rPr>
          <w:rFonts w:ascii="Times New Roman" w:hAnsi="Times New Roman" w:cs="Times New Roman"/>
          <w:sz w:val="24"/>
          <w:szCs w:val="24"/>
        </w:rPr>
        <w:t xml:space="preserve"> (Diagnostico, Planteamiento del problema, Delimitación del problema, Justificación del problema, Hipótesis, Objetivos).</w:t>
      </w:r>
    </w:p>
    <w:p w:rsidR="00A41CCF" w:rsidRDefault="00A41CCF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Concepto de conocimiento y los diferentes tipos de conocimiento.</w:t>
      </w:r>
    </w:p>
    <w:p w:rsidR="00A41CCF" w:rsidRDefault="00A41CCF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que formar la estructura del conocimiento.</w:t>
      </w:r>
    </w:p>
    <w:p w:rsidR="00A41CCF" w:rsidRPr="00A41CCF" w:rsidRDefault="00A41CCF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que articulan el proceso del conocimiento.</w:t>
      </w:r>
    </w:p>
    <w:p w:rsidR="00E32F1D" w:rsidRDefault="002F1AB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41CCF">
        <w:rPr>
          <w:rFonts w:ascii="Times New Roman" w:hAnsi="Times New Roman" w:cs="Times New Roman"/>
          <w:sz w:val="24"/>
          <w:szCs w:val="24"/>
        </w:rPr>
        <w:t>oncepto de variable independiente y dependiente, así como identificarlas en el planteamiento del problema y la hipótesis de investigación.</w:t>
      </w:r>
    </w:p>
    <w:p w:rsidR="00A41CCF" w:rsidRDefault="00A41CCF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Determinar la diferencia entre método y metodología.</w:t>
      </w:r>
    </w:p>
    <w:p w:rsidR="00A41CCF" w:rsidRDefault="00A41CCF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Manejar los conceptos de  métodos deductivo, inductivo, sintético, analítico, cualitativo, cuantitativo.</w:t>
      </w:r>
    </w:p>
    <w:p w:rsidR="002F1AB4" w:rsidRDefault="002F1AB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Concepto de hipótesis.</w:t>
      </w:r>
    </w:p>
    <w:p w:rsidR="00667BE4" w:rsidRDefault="00667BE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hipótesis (De trabajo, alternativa o nula).</w:t>
      </w:r>
    </w:p>
    <w:p w:rsidR="00A41CCF" w:rsidRDefault="002F1AB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Analizar la pregunta de investigación con el propósito de construir la hipótesis </w:t>
      </w:r>
      <w:r w:rsidR="00667BE4">
        <w:rPr>
          <w:rFonts w:ascii="Times New Roman" w:hAnsi="Times New Roman" w:cs="Times New Roman"/>
          <w:sz w:val="24"/>
          <w:szCs w:val="24"/>
        </w:rPr>
        <w:t>de estudio.</w:t>
      </w:r>
    </w:p>
    <w:p w:rsidR="002F1AB4" w:rsidRDefault="002F1AB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los elementos que forman la estructura del marco metodológico de una investigación. (Tipo de investigación, Método de investigación, Técnicas de investigación, Instrumentos de investigación).</w:t>
      </w:r>
    </w:p>
    <w:p w:rsidR="002F1AB4" w:rsidRDefault="00667BE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 las diferentes técnicas e instrumento de recolección de datos utilizados en la metodología de una investigación.</w:t>
      </w:r>
    </w:p>
    <w:p w:rsidR="00536B8E" w:rsidRDefault="00667BE4" w:rsidP="002F1A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los parámetros que utiliza las normas APA para construir las referencias bibliográficas</w:t>
      </w:r>
      <w:r w:rsidR="00536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BFB" w:rsidRPr="00F45868" w:rsidRDefault="00536B8E" w:rsidP="001844A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868">
        <w:rPr>
          <w:rFonts w:ascii="Times New Roman" w:hAnsi="Times New Roman" w:cs="Times New Roman"/>
          <w:sz w:val="24"/>
          <w:szCs w:val="24"/>
        </w:rPr>
        <w:t>Conocer las características que identifican los tipos de cita (textuales largas, cortas y de paráfrasis).</w:t>
      </w:r>
      <w:r w:rsidR="00667BE4" w:rsidRPr="00F4586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667BE4" w:rsidRPr="00667BE4" w:rsidRDefault="00667BE4" w:rsidP="00667B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Ernesto Chávez García</w:t>
      </w:r>
    </w:p>
    <w:p w:rsidR="004A5A54" w:rsidRDefault="004A5A54" w:rsidP="004A5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A54" w:rsidRPr="004A5A54" w:rsidRDefault="004A5A54" w:rsidP="004A5A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A54" w:rsidRPr="004A5A54" w:rsidSect="00F458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3EA"/>
    <w:multiLevelType w:val="hybridMultilevel"/>
    <w:tmpl w:val="92847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4"/>
    <w:rsid w:val="00103147"/>
    <w:rsid w:val="00224BFB"/>
    <w:rsid w:val="002F1AB4"/>
    <w:rsid w:val="004A5A54"/>
    <w:rsid w:val="00536B8E"/>
    <w:rsid w:val="00667BE4"/>
    <w:rsid w:val="00A41CCF"/>
    <w:rsid w:val="00D9531E"/>
    <w:rsid w:val="00E32F1D"/>
    <w:rsid w:val="00F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29D5"/>
  <w15:docId w15:val="{8A7D8803-01C9-4858-8417-934ECCA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A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EKBER</dc:creator>
  <cp:lastModifiedBy>PROF. VENEGAS</cp:lastModifiedBy>
  <cp:revision>6</cp:revision>
  <dcterms:created xsi:type="dcterms:W3CDTF">2019-03-15T00:32:00Z</dcterms:created>
  <dcterms:modified xsi:type="dcterms:W3CDTF">2019-03-15T15:29:00Z</dcterms:modified>
</cp:coreProperties>
</file>